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DA8" w:rsidRPr="00B828FA" w:rsidRDefault="004B7DA8" w:rsidP="004B7DA8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828F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Муниципальное бюджетное дошкольное образовательное учреждение </w:t>
      </w:r>
      <w:r w:rsidR="00DB731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                                                                                                              </w:t>
      </w:r>
      <w:r w:rsidRPr="00B828FA">
        <w:rPr>
          <w:rFonts w:ascii="Times New Roman" w:hAnsi="Times New Roman" w:cs="Times New Roman"/>
          <w:b/>
          <w:i/>
          <w:sz w:val="24"/>
          <w:szCs w:val="24"/>
          <w:u w:val="single"/>
        </w:rPr>
        <w:t>детский сад №200 «Золушка»</w:t>
      </w:r>
    </w:p>
    <w:p w:rsidR="004B7DA8" w:rsidRPr="00B828FA" w:rsidRDefault="004B7DA8" w:rsidP="004B7DA8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CF7C00" w:rsidRPr="00B828FA" w:rsidRDefault="00CF7C00" w:rsidP="00CF7C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E4654" w:rsidRPr="00B828FA" w:rsidRDefault="00DE4654" w:rsidP="00B579E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7C00" w:rsidRPr="00B828FA" w:rsidRDefault="00CF7C00" w:rsidP="00CF7C0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7C00" w:rsidRPr="00B828FA" w:rsidRDefault="00CF7C00" w:rsidP="00CF7C0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F488A" w:rsidRPr="00B828FA" w:rsidRDefault="00CF7C00" w:rsidP="00CF7C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28FA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Программа </w:t>
      </w:r>
      <w:r w:rsidR="00DE4654" w:rsidRPr="00B828FA">
        <w:rPr>
          <w:rFonts w:ascii="Times New Roman" w:eastAsia="Times New Roman" w:hAnsi="Times New Roman" w:cs="Times New Roman"/>
          <w:b/>
          <w:sz w:val="24"/>
          <w:szCs w:val="24"/>
        </w:rPr>
        <w:t xml:space="preserve">театрального </w:t>
      </w:r>
      <w:r w:rsidR="004B7DA8" w:rsidRPr="00B828FA">
        <w:rPr>
          <w:rFonts w:ascii="Times New Roman" w:eastAsia="Times New Roman" w:hAnsi="Times New Roman" w:cs="Times New Roman"/>
          <w:b/>
          <w:sz w:val="24"/>
          <w:szCs w:val="24"/>
        </w:rPr>
        <w:t xml:space="preserve">кружка </w:t>
      </w:r>
      <w:r w:rsidR="00C74431">
        <w:rPr>
          <w:rFonts w:ascii="Times New Roman" w:eastAsia="Times New Roman" w:hAnsi="Times New Roman" w:cs="Times New Roman"/>
          <w:b/>
          <w:sz w:val="24"/>
          <w:szCs w:val="24"/>
        </w:rPr>
        <w:t>« Играем в театр</w:t>
      </w:r>
      <w:bookmarkStart w:id="0" w:name="_GoBack"/>
      <w:bookmarkEnd w:id="0"/>
      <w:r w:rsidRPr="00B828FA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B579E8" w:rsidRPr="00B828FA" w:rsidRDefault="00B579E8" w:rsidP="00CF7C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79E8" w:rsidRPr="00B828FA" w:rsidRDefault="00B579E8" w:rsidP="004B7DA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7C00" w:rsidRPr="00B828FA" w:rsidRDefault="00CF7C00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8FA">
        <w:rPr>
          <w:rFonts w:ascii="Times New Roman" w:eastAsia="Times New Roman" w:hAnsi="Times New Roman" w:cs="Times New Roman"/>
          <w:b/>
          <w:sz w:val="24"/>
          <w:szCs w:val="24"/>
        </w:rPr>
        <w:t>Составитель и руководитель кружка:</w:t>
      </w:r>
      <w:r w:rsidR="005270EA" w:rsidRPr="00B828FA">
        <w:rPr>
          <w:rFonts w:ascii="Times New Roman" w:eastAsia="Times New Roman" w:hAnsi="Times New Roman" w:cs="Times New Roman"/>
          <w:sz w:val="24"/>
          <w:szCs w:val="24"/>
        </w:rPr>
        <w:t xml:space="preserve">Воспитатель </w:t>
      </w:r>
      <w:r w:rsidR="00B579E8" w:rsidRPr="00B828FA">
        <w:rPr>
          <w:rFonts w:ascii="Times New Roman" w:eastAsia="Times New Roman" w:hAnsi="Times New Roman" w:cs="Times New Roman"/>
          <w:sz w:val="24"/>
          <w:szCs w:val="24"/>
        </w:rPr>
        <w:t>Бокова Н.В.</w:t>
      </w:r>
    </w:p>
    <w:p w:rsidR="00CF7C00" w:rsidRPr="00B828FA" w:rsidRDefault="00CF7C00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4C11" w:rsidRPr="00B828FA" w:rsidRDefault="00794C11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4C11" w:rsidRPr="00B828FA" w:rsidRDefault="00794C11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4C11" w:rsidRPr="00B828FA" w:rsidRDefault="00794C11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4C11" w:rsidRPr="00B828FA" w:rsidRDefault="00794C11" w:rsidP="00CF7C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270EA" w:rsidRPr="00B828FA" w:rsidRDefault="005270EA" w:rsidP="00794C1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270EA" w:rsidRDefault="005270EA" w:rsidP="00B579E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11819" w:rsidRPr="00A04E9D" w:rsidRDefault="00CF1B42" w:rsidP="00B828FA">
      <w:pPr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lastRenderedPageBreak/>
        <w:t>Дети –дошкольники, как правило, всегда рады приезду в детский сад кукольного театра. Но не меньше они любят и сами разыгрывать небольшие спектакли при помощи кукол, выполняют их просьбы, дают советы, перевоплощаются в тот или иной образ.</w:t>
      </w:r>
      <w:r w:rsidR="00C11819" w:rsidRPr="00A04E9D">
        <w:rPr>
          <w:rFonts w:ascii="Times New Roman" w:eastAsia="Times New Roman" w:hAnsi="Times New Roman" w:cs="Times New Roman"/>
          <w:sz w:val="24"/>
          <w:szCs w:val="24"/>
        </w:rPr>
        <w:t xml:space="preserve"> Они </w:t>
      </w:r>
      <w:r w:rsidR="00B579E8" w:rsidRPr="00A04E9D">
        <w:rPr>
          <w:rFonts w:ascii="Times New Roman" w:eastAsia="Times New Roman" w:hAnsi="Times New Roman" w:cs="Times New Roman"/>
          <w:sz w:val="24"/>
          <w:szCs w:val="24"/>
        </w:rPr>
        <w:t>смеются,</w:t>
      </w:r>
      <w:r w:rsidR="00C11819" w:rsidRPr="00A04E9D">
        <w:rPr>
          <w:rFonts w:ascii="Times New Roman" w:eastAsia="Times New Roman" w:hAnsi="Times New Roman" w:cs="Times New Roman"/>
          <w:sz w:val="24"/>
          <w:szCs w:val="24"/>
        </w:rPr>
        <w:t xml:space="preserve"> когда смеются персонажи, грустят вместе с ними, предупреждают об опасности, плачут над неудачами любимого героя, всегда готовы прийти к нему на помощь. Участвуя в театрализованных играх, дети знакомятся с окружающим миром, через образы, краски, звуки.Тематика и содержание театрализованных игр имеют нравственную направленность, которая заключена в каждой сказке, литературном произведении и должна найти место в импровизированных постановках. Это дружба, отзывчивость, доброта, честность, смелость. Любимые герои становятся образцами для подражания.</w:t>
      </w:r>
    </w:p>
    <w:p w:rsidR="00C11819" w:rsidRPr="00A04E9D" w:rsidRDefault="00C11819" w:rsidP="00CF1B4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t>Театрализованные игры позволяю решать многие задачи многие зад</w:t>
      </w:r>
      <w:r w:rsidR="002A6F34" w:rsidRPr="00A04E9D">
        <w:rPr>
          <w:rFonts w:ascii="Times New Roman" w:eastAsia="Times New Roman" w:hAnsi="Times New Roman" w:cs="Times New Roman"/>
          <w:sz w:val="24"/>
          <w:szCs w:val="24"/>
        </w:rPr>
        <w:t>ачи программы детского сада: о</w:t>
      </w:r>
      <w:r w:rsidRPr="00A04E9D">
        <w:rPr>
          <w:rFonts w:ascii="Times New Roman" w:eastAsia="Times New Roman" w:hAnsi="Times New Roman" w:cs="Times New Roman"/>
          <w:sz w:val="24"/>
          <w:szCs w:val="24"/>
        </w:rPr>
        <w:t>знакомления с общественными явлениями, формирования элементарных математических представлений до физического совершенствования</w:t>
      </w:r>
      <w:r w:rsidR="002A6F34" w:rsidRPr="00A04E9D">
        <w:rPr>
          <w:rFonts w:ascii="Times New Roman" w:eastAsia="Times New Roman" w:hAnsi="Times New Roman" w:cs="Times New Roman"/>
          <w:sz w:val="24"/>
          <w:szCs w:val="24"/>
        </w:rPr>
        <w:t>, разнообразие тематики, средств изображения, эмоциональность театрализованных игр дают возможность использовать их в целях всестороннего воспитания личности. Активное участие ребят в подготовке атрибутов, декораций развивает их вкус, воспитывает чувство прекрасного. Театрализованные игры помогают воспитателю, любящему своих детей создавать радостную, непринуждённую обстановку в группе.</w:t>
      </w:r>
    </w:p>
    <w:p w:rsidR="002A6F34" w:rsidRPr="00A04E9D" w:rsidRDefault="002A6F34" w:rsidP="00CF1B4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b/>
          <w:sz w:val="24"/>
          <w:szCs w:val="24"/>
        </w:rPr>
        <w:t>Обоснование проблемы</w:t>
      </w:r>
      <w:r w:rsidRPr="00A04E9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A6F34" w:rsidRPr="00A04E9D" w:rsidRDefault="002A6F34" w:rsidP="002A6F3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t>Недостаточное внимание родителей и детей к театру.</w:t>
      </w:r>
    </w:p>
    <w:p w:rsidR="002A6F34" w:rsidRPr="00A04E9D" w:rsidRDefault="00F35BAB" w:rsidP="002A6F3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t>Не сформированы умения детей в «актёрском мастерстве».</w:t>
      </w:r>
    </w:p>
    <w:p w:rsidR="00F35BAB" w:rsidRPr="00A04E9D" w:rsidRDefault="00F35BAB" w:rsidP="002A6F34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t>Поверхностные знания родителей о разных видах театра в детском саду и применение их для обыгрывания с детьми.</w:t>
      </w:r>
    </w:p>
    <w:p w:rsidR="00F35BAB" w:rsidRPr="00A04E9D" w:rsidRDefault="00F35BAB" w:rsidP="00F35BAB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b/>
          <w:sz w:val="24"/>
          <w:szCs w:val="24"/>
        </w:rPr>
        <w:t>Обоснование направления</w:t>
      </w:r>
      <w:r w:rsidRPr="00A04E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35BAB" w:rsidRPr="00A04E9D" w:rsidRDefault="00F35BAB" w:rsidP="00F6733E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</w:rPr>
        <w:t>Формирование развивающей среды. Это создание театрального уголка в группе, включающего в себя:</w:t>
      </w:r>
    </w:p>
    <w:p w:rsidR="00B75F29" w:rsidRPr="00A04E9D" w:rsidRDefault="00FB635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Настольный теа</w:t>
      </w:r>
      <w:r w:rsidR="00F6733E" w:rsidRPr="00A04E9D">
        <w:rPr>
          <w:rFonts w:ascii="Times New Roman" w:hAnsi="Times New Roman" w:cs="Times New Roman"/>
          <w:sz w:val="24"/>
          <w:szCs w:val="24"/>
        </w:rPr>
        <w:t>т</w:t>
      </w:r>
      <w:r w:rsidRPr="00A04E9D">
        <w:rPr>
          <w:rFonts w:ascii="Times New Roman" w:hAnsi="Times New Roman" w:cs="Times New Roman"/>
          <w:sz w:val="24"/>
          <w:szCs w:val="24"/>
        </w:rPr>
        <w:t>р</w:t>
      </w:r>
    </w:p>
    <w:p w:rsidR="00FB635E" w:rsidRPr="00A04E9D" w:rsidRDefault="00FB635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Театр резиновой иг</w:t>
      </w:r>
      <w:r w:rsidR="00F6733E" w:rsidRPr="00A04E9D">
        <w:rPr>
          <w:rFonts w:ascii="Times New Roman" w:hAnsi="Times New Roman" w:cs="Times New Roman"/>
          <w:sz w:val="24"/>
          <w:szCs w:val="24"/>
        </w:rPr>
        <w:t>р</w:t>
      </w:r>
      <w:r w:rsidRPr="00A04E9D">
        <w:rPr>
          <w:rFonts w:ascii="Times New Roman" w:hAnsi="Times New Roman" w:cs="Times New Roman"/>
          <w:sz w:val="24"/>
          <w:szCs w:val="24"/>
        </w:rPr>
        <w:t>ушки</w:t>
      </w:r>
    </w:p>
    <w:p w:rsidR="00FB635E" w:rsidRPr="00A04E9D" w:rsidRDefault="00F6733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Пальчиковый театр</w:t>
      </w:r>
    </w:p>
    <w:p w:rsidR="00F6733E" w:rsidRPr="00A04E9D" w:rsidRDefault="00F6733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Декорации</w:t>
      </w:r>
    </w:p>
    <w:p w:rsidR="00F6733E" w:rsidRPr="00A04E9D" w:rsidRDefault="00F6733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Театр конусной игрушки</w:t>
      </w:r>
    </w:p>
    <w:p w:rsidR="00F6733E" w:rsidRPr="00A04E9D" w:rsidRDefault="00F6733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Куклы - бибабо</w:t>
      </w:r>
    </w:p>
    <w:p w:rsidR="00F6733E" w:rsidRPr="00A04E9D" w:rsidRDefault="00F6733E" w:rsidP="00FB635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Маски – шапочки</w:t>
      </w:r>
    </w:p>
    <w:p w:rsidR="00F6733E" w:rsidRPr="00A04E9D" w:rsidRDefault="00F6733E" w:rsidP="00F6733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733E" w:rsidRPr="00A04E9D" w:rsidRDefault="00F6733E" w:rsidP="00F6733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 xml:space="preserve">Работа с </w:t>
      </w:r>
      <w:r w:rsidR="004B7DA8" w:rsidRPr="00A04E9D">
        <w:rPr>
          <w:rFonts w:ascii="Times New Roman" w:hAnsi="Times New Roman" w:cs="Times New Roman"/>
          <w:sz w:val="24"/>
          <w:szCs w:val="24"/>
        </w:rPr>
        <w:t>детьми. О</w:t>
      </w:r>
      <w:r w:rsidRPr="00A04E9D">
        <w:rPr>
          <w:rFonts w:ascii="Times New Roman" w:hAnsi="Times New Roman" w:cs="Times New Roman"/>
          <w:sz w:val="24"/>
          <w:szCs w:val="24"/>
        </w:rPr>
        <w:t xml:space="preserve">на включает в себя творческую деятельность детей, как </w:t>
      </w:r>
      <w:r w:rsidR="00B828FA" w:rsidRPr="00A04E9D">
        <w:rPr>
          <w:rFonts w:ascii="Times New Roman" w:hAnsi="Times New Roman" w:cs="Times New Roman"/>
          <w:sz w:val="24"/>
          <w:szCs w:val="24"/>
        </w:rPr>
        <w:t>совместную (</w:t>
      </w:r>
      <w:r w:rsidRPr="00A04E9D">
        <w:rPr>
          <w:rFonts w:ascii="Times New Roman" w:hAnsi="Times New Roman" w:cs="Times New Roman"/>
          <w:sz w:val="24"/>
          <w:szCs w:val="24"/>
        </w:rPr>
        <w:t>1 раз в неделю проводится кружок театрализованной деятельности), так и самостоятельную. Это:</w:t>
      </w:r>
    </w:p>
    <w:p w:rsidR="00F6733E" w:rsidRPr="00A04E9D" w:rsidRDefault="00F6733E" w:rsidP="00F673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Игровое творчество</w:t>
      </w:r>
    </w:p>
    <w:p w:rsidR="00F6733E" w:rsidRPr="00A04E9D" w:rsidRDefault="00F6733E" w:rsidP="00F673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Песенное творчество</w:t>
      </w:r>
    </w:p>
    <w:p w:rsidR="00F6733E" w:rsidRPr="00A04E9D" w:rsidRDefault="00F6733E" w:rsidP="00F6733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При работе с детьми используются следующие методы: сочинение с</w:t>
      </w:r>
      <w:r w:rsidR="00CB632F" w:rsidRPr="00A04E9D">
        <w:rPr>
          <w:rFonts w:ascii="Times New Roman" w:hAnsi="Times New Roman" w:cs="Times New Roman"/>
          <w:sz w:val="24"/>
          <w:szCs w:val="24"/>
        </w:rPr>
        <w:t>казок, модификация сказок, сопр</w:t>
      </w:r>
      <w:r w:rsidRPr="00A04E9D">
        <w:rPr>
          <w:rFonts w:ascii="Times New Roman" w:hAnsi="Times New Roman" w:cs="Times New Roman"/>
          <w:sz w:val="24"/>
          <w:szCs w:val="24"/>
        </w:rPr>
        <w:t>овождение движений кукол словами, песенкой.</w:t>
      </w:r>
    </w:p>
    <w:p w:rsidR="00CB632F" w:rsidRPr="00A04E9D" w:rsidRDefault="00CB632F" w:rsidP="00CB632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 xml:space="preserve"> Заключительный:</w:t>
      </w:r>
    </w:p>
    <w:p w:rsidR="00CB632F" w:rsidRPr="00A04E9D" w:rsidRDefault="00CB632F" w:rsidP="00CB632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CB632F" w:rsidRPr="00A04E9D" w:rsidRDefault="00CB632F" w:rsidP="00CB632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Обработка информации, диагностика</w:t>
      </w:r>
    </w:p>
    <w:p w:rsidR="00CB632F" w:rsidRPr="00A04E9D" w:rsidRDefault="00B828FA" w:rsidP="00CB632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Показ сказок для родителей и детей 1 младшей группы.</w:t>
      </w:r>
    </w:p>
    <w:p w:rsidR="00CB632F" w:rsidRPr="00A04E9D" w:rsidRDefault="00CB632F" w:rsidP="00CB632F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A04E9D">
        <w:rPr>
          <w:rFonts w:ascii="Times New Roman" w:hAnsi="Times New Roman" w:cs="Times New Roman"/>
          <w:b/>
          <w:sz w:val="24"/>
          <w:szCs w:val="24"/>
        </w:rPr>
        <w:t>Цель кружка:</w:t>
      </w:r>
    </w:p>
    <w:p w:rsidR="00CB632F" w:rsidRPr="00A04E9D" w:rsidRDefault="00CB632F" w:rsidP="00CB632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hAnsi="Times New Roman" w:cs="Times New Roman"/>
          <w:sz w:val="24"/>
          <w:szCs w:val="24"/>
        </w:rPr>
        <w:t>Развитие творческой самостоятельности, эстетического вкуса в передаче образа. Воспитании любви к театру и театрализованной деятельности.</w:t>
      </w:r>
    </w:p>
    <w:p w:rsidR="00CB632F" w:rsidRPr="00A04E9D" w:rsidRDefault="00CB632F" w:rsidP="00CB632F">
      <w:pPr>
        <w:pStyle w:val="a3"/>
        <w:ind w:left="0"/>
        <w:rPr>
          <w:rFonts w:ascii="Times New Roman" w:hAnsi="Times New Roman" w:cs="Times New Roman"/>
          <w:b/>
          <w:sz w:val="24"/>
          <w:szCs w:val="24"/>
        </w:rPr>
      </w:pPr>
      <w:r w:rsidRPr="00A04E9D">
        <w:rPr>
          <w:rFonts w:ascii="Times New Roman" w:hAnsi="Times New Roman" w:cs="Times New Roman"/>
          <w:b/>
          <w:sz w:val="24"/>
          <w:szCs w:val="24"/>
        </w:rPr>
        <w:t>Задачи кружка:</w:t>
      </w:r>
    </w:p>
    <w:p w:rsidR="00F6733E" w:rsidRPr="00A04E9D" w:rsidRDefault="00CB632F" w:rsidP="00CB632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Побуждение </w:t>
      </w:r>
      <w:hyperlink r:id="rId5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интереса к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театрально–игровой </w:t>
      </w:r>
      <w:hyperlink r:id="rId6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деятельности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создание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необходимых </w:t>
      </w:r>
      <w:hyperlink r:id="rId8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условий для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ее проведения.</w:t>
      </w:r>
    </w:p>
    <w:p w:rsidR="00CB632F" w:rsidRPr="00A04E9D" w:rsidRDefault="00CB632F" w:rsidP="00CB632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Закрепление </w:t>
      </w:r>
      <w:hyperlink r:id="rId9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представлений об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окружающих предметах; </w:t>
      </w:r>
      <w:hyperlink r:id="rId10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умение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предметы </w:t>
      </w:r>
      <w:hyperlink r:id="rId11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театрального</w:t>
        </w:r>
      </w:hyperlink>
      <w:hyperlink r:id="rId12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игрового оборудования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hyperlink r:id="rId13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 у детей</w:t>
        </w:r>
      </w:hyperlink>
      <w:hyperlink r:id="rId14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интереса и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бережного </w:t>
      </w:r>
      <w:hyperlink r:id="rId15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отношения к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игрушкам, театральным </w:t>
      </w:r>
      <w:hyperlink r:id="rId16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куклам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632F" w:rsidRPr="00A04E9D" w:rsidRDefault="00C74431" w:rsidP="00CB632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7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Воспитание</w:t>
        </w:r>
      </w:hyperlink>
      <w:hyperlink r:id="rId18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умения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следить </w:t>
      </w:r>
      <w:hyperlink r:id="rId19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 развитием</w:t>
        </w:r>
      </w:hyperlink>
      <w:hyperlink r:id="rId20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действия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драматизациях и кукольных спектаклях.</w:t>
      </w:r>
    </w:p>
    <w:p w:rsidR="00CB632F" w:rsidRPr="00A04E9D" w:rsidRDefault="00C74431" w:rsidP="00CB632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1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Воспитание</w:t>
        </w:r>
      </w:hyperlink>
      <w:hyperlink r:id="rId22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умения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следить </w:t>
      </w:r>
      <w:hyperlink r:id="rId23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 развитием</w:t>
        </w:r>
      </w:hyperlink>
      <w:hyperlink r:id="rId24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действия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драматизациях и кукольных спектаклях.</w:t>
      </w:r>
    </w:p>
    <w:p w:rsidR="00CB632F" w:rsidRPr="00A04E9D" w:rsidRDefault="00C74431" w:rsidP="00CB632F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5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Формирование умения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передавать </w:t>
      </w:r>
      <w:hyperlink r:id="rId26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мимикой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позой, жестом, движением основные </w:t>
      </w:r>
      <w:hyperlink r:id="rId27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эмоции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632F" w:rsidRPr="00A04E9D" w:rsidRDefault="00C74431" w:rsidP="00CB632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hyperlink r:id="rId28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Ознакомление детей </w:t>
        </w:r>
        <w:proofErr w:type="spellStart"/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</w:t>
        </w:r>
      </w:hyperlink>
      <w:hyperlink r:id="rId29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приемами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кукловождения</w:t>
      </w:r>
      <w:proofErr w:type="spellEnd"/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настольных </w:t>
      </w:r>
      <w:hyperlink r:id="rId30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кукол</w:t>
        </w:r>
      </w:hyperlink>
    </w:p>
    <w:p w:rsidR="00CB632F" w:rsidRPr="00A04E9D" w:rsidRDefault="00CB632F" w:rsidP="00CB632F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умения концентрировать </w:t>
      </w:r>
      <w:hyperlink r:id="rId31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внимание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игрушке, </w:t>
      </w:r>
      <w:hyperlink r:id="rId32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театральной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кукле.</w:t>
      </w:r>
    </w:p>
    <w:p w:rsidR="00CB632F" w:rsidRPr="00A04E9D" w:rsidRDefault="00CB632F" w:rsidP="00CB632F">
      <w:pPr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Поощрение желания участвовать в </w:t>
      </w:r>
      <w:hyperlink r:id="rId33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танцевальных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импровизациях.</w:t>
      </w:r>
    </w:p>
    <w:p w:rsidR="00CB632F" w:rsidRPr="00A04E9D" w:rsidRDefault="00CB632F" w:rsidP="00CB632F">
      <w:pPr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Поддерживание стремления </w:t>
      </w:r>
      <w:hyperlink r:id="rId34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играть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hyperlink r:id="rId35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музыкальными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инструментами, </w:t>
      </w:r>
      <w:proofErr w:type="spellStart"/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импровизирование</w:t>
      </w:r>
      <w:proofErr w:type="spellEnd"/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hyperlink r:id="rId36" w:history="1">
        <w:r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шумовых</w:t>
        </w:r>
      </w:hyperlink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музыкальных инструментах.</w:t>
      </w:r>
    </w:p>
    <w:p w:rsidR="00CB632F" w:rsidRPr="00A04E9D" w:rsidRDefault="00C74431" w:rsidP="00CB632F">
      <w:pPr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7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инициативы </w:t>
      </w:r>
      <w:hyperlink r:id="rId38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 самостоятельности</w:t>
        </w:r>
      </w:hyperlink>
      <w:hyperlink r:id="rId39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детей в</w:t>
        </w:r>
      </w:hyperlink>
      <w:hyperlink r:id="rId40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играх с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театральными куклами.</w:t>
      </w:r>
    </w:p>
    <w:p w:rsidR="00B579E8" w:rsidRPr="00A04E9D" w:rsidRDefault="00C74431" w:rsidP="004B7DA8">
      <w:pPr>
        <w:numPr>
          <w:ilvl w:val="0"/>
          <w:numId w:val="4"/>
        </w:numPr>
        <w:tabs>
          <w:tab w:val="num" w:pos="7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1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желания выступать </w:t>
      </w:r>
      <w:hyperlink r:id="rId42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перед</w:t>
        </w:r>
      </w:hyperlink>
      <w:hyperlink r:id="rId43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родителями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сотрудниками </w:t>
      </w:r>
      <w:hyperlink r:id="rId44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детского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театра.</w:t>
      </w:r>
    </w:p>
    <w:p w:rsidR="00B579E8" w:rsidRPr="00A04E9D" w:rsidRDefault="00B579E8" w:rsidP="006404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DA8" w:rsidRPr="00A04E9D" w:rsidRDefault="004B7DA8" w:rsidP="006404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DA8" w:rsidRPr="00A04E9D" w:rsidRDefault="004B7DA8" w:rsidP="006404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7DA8" w:rsidRPr="00A04E9D" w:rsidRDefault="004B7DA8" w:rsidP="006404C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32F" w:rsidRPr="00A04E9D" w:rsidRDefault="00CB632F" w:rsidP="00CB6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</w:t>
      </w:r>
    </w:p>
    <w:p w:rsidR="00CB632F" w:rsidRPr="00A04E9D" w:rsidRDefault="00C74431" w:rsidP="00CB632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Раскрытие творческих способностей</w:t>
        </w:r>
      </w:hyperlink>
      <w:hyperlink r:id="rId46" w:history="1">
        <w:r w:rsidR="00CB632F" w:rsidRPr="00A04E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детей</w:t>
        </w:r>
      </w:hyperlink>
      <w:r w:rsidR="00CB632F"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(интонационное проговаривание, эмоциональный настрой, мимическую выразительность, навыки имитации).</w:t>
      </w:r>
    </w:p>
    <w:p w:rsidR="00CB632F" w:rsidRPr="00A04E9D" w:rsidRDefault="00CB632F" w:rsidP="00CB632F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психологических процессов (мышление, речь, память, внимание, воображение, познавательные процессы фантазии).</w:t>
      </w:r>
    </w:p>
    <w:p w:rsidR="006404C4" w:rsidRPr="00A04E9D" w:rsidRDefault="00CB632F" w:rsidP="004B7DA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Личностных качеств (дружеские, партнерские взаимоотношения; коммуникативные навыки; любовь к животным).</w:t>
      </w:r>
    </w:p>
    <w:p w:rsidR="00246177" w:rsidRPr="00A04E9D" w:rsidRDefault="006404C4" w:rsidP="004B7DA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4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занятия – 20 минут.</w:t>
      </w:r>
      <w:r w:rsidRPr="00A04E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Диагностика проводится 2 раза в год – в сентябре, мае. </w:t>
      </w:r>
    </w:p>
    <w:p w:rsidR="00B828FA" w:rsidRPr="00A04E9D" w:rsidRDefault="00B828FA" w:rsidP="00A04E9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777E" w:rsidRPr="00A04E9D" w:rsidRDefault="001D777E" w:rsidP="001D77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A04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Тематическо</w:t>
      </w:r>
      <w:proofErr w:type="spellEnd"/>
      <w:r w:rsidRPr="00A04E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календарный план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5386"/>
        <w:gridCol w:w="7513"/>
      </w:tblGrid>
      <w:tr w:rsidR="001D777E" w:rsidRPr="00A04E9D" w:rsidTr="004B7DA8">
        <w:tc>
          <w:tcPr>
            <w:tcW w:w="1668" w:type="dxa"/>
          </w:tcPr>
          <w:p w:rsidR="001D777E" w:rsidRPr="00A04E9D" w:rsidRDefault="001D777E" w:rsidP="001D77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Месяц,</w:t>
            </w:r>
          </w:p>
          <w:p w:rsidR="001D777E" w:rsidRPr="00A04E9D" w:rsidRDefault="004B7DA8" w:rsidP="001D77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</w:t>
            </w:r>
          </w:p>
        </w:tc>
        <w:tc>
          <w:tcPr>
            <w:tcW w:w="5386" w:type="dxa"/>
          </w:tcPr>
          <w:p w:rsidR="001D777E" w:rsidRPr="00A04E9D" w:rsidRDefault="001D777E" w:rsidP="001D77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7513" w:type="dxa"/>
          </w:tcPr>
          <w:p w:rsidR="001D777E" w:rsidRPr="00A04E9D" w:rsidRDefault="004B7DA8" w:rsidP="001D777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Программное</w:t>
            </w:r>
            <w:r w:rsidR="001D777E"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содержание</w:t>
            </w:r>
          </w:p>
        </w:tc>
      </w:tr>
      <w:tr w:rsidR="001D777E" w:rsidRPr="00A04E9D" w:rsidTr="00424397">
        <w:trPr>
          <w:trHeight w:val="1572"/>
        </w:trPr>
        <w:tc>
          <w:tcPr>
            <w:tcW w:w="1668" w:type="dxa"/>
          </w:tcPr>
          <w:p w:rsidR="001D777E" w:rsidRPr="00A04E9D" w:rsidRDefault="001D777E" w:rsidP="00DE39C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Сентябрь</w:t>
            </w:r>
          </w:p>
          <w:p w:rsidR="001D777E" w:rsidRPr="00A04E9D" w:rsidRDefault="00B828FA" w:rsidP="00DE39C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386" w:type="dxa"/>
          </w:tcPr>
          <w:p w:rsidR="00A04E9D" w:rsidRPr="00A04E9D" w:rsidRDefault="00424397" w:rsidP="004B7DA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театр?  (презентация: «Волшебный мир театра»</w:t>
            </w:r>
          </w:p>
          <w:p w:rsidR="00A04E9D" w:rsidRPr="00A04E9D" w:rsidRDefault="00A04E9D" w:rsidP="00A04E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56C0" w:rsidRPr="00A04E9D" w:rsidRDefault="00A04E9D" w:rsidP="00A04E9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детей.</w:t>
            </w:r>
          </w:p>
        </w:tc>
        <w:tc>
          <w:tcPr>
            <w:tcW w:w="7513" w:type="dxa"/>
          </w:tcPr>
          <w:p w:rsidR="00424397" w:rsidRPr="00A04E9D" w:rsidRDefault="00424397" w:rsidP="00424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волшебным миром театра, с видом современных зданий театра прошлых лет; дать понятия: сцена, оркестровая яма, зрительный зал.</w:t>
            </w:r>
          </w:p>
          <w:p w:rsidR="00424397" w:rsidRPr="00A04E9D" w:rsidRDefault="00424397" w:rsidP="00424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4397" w:rsidRPr="00A04E9D" w:rsidRDefault="00424397" w:rsidP="00424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Фотографии с различными видами зданий театра.</w:t>
            </w:r>
          </w:p>
          <w:p w:rsidR="00B856C0" w:rsidRPr="00A04E9D" w:rsidRDefault="00424397" w:rsidP="004B7D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828FA" w:rsidRPr="00A04E9D" w:rsidTr="004B7DA8">
        <w:tc>
          <w:tcPr>
            <w:tcW w:w="1668" w:type="dxa"/>
          </w:tcPr>
          <w:p w:rsidR="00B828FA" w:rsidRPr="00A04E9D" w:rsidRDefault="00B828FA" w:rsidP="00B828F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</w:p>
          <w:p w:rsidR="00B828FA" w:rsidRPr="00A04E9D" w:rsidRDefault="00B828FA" w:rsidP="00B828F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B828FA" w:rsidRPr="00A04E9D" w:rsidRDefault="00B828FA" w:rsidP="00B828F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5386" w:type="dxa"/>
          </w:tcPr>
          <w:p w:rsidR="00B828FA" w:rsidRPr="00A04E9D" w:rsidRDefault="00424397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волшебники театра: актеры и режиссер</w:t>
            </w:r>
            <w:proofErr w:type="gramStart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 (</w:t>
            </w:r>
            <w:proofErr w:type="gramEnd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театральная игра «Актер и режиссер»)</w:t>
            </w: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B828FA" w:rsidRPr="00A04E9D" w:rsidRDefault="00424397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миром театральных профессий, познакомить с профессией актера и режиссера, рассказать, чем они занимаются, как проходят репетиции.</w:t>
            </w:r>
          </w:p>
          <w:p w:rsidR="00424397" w:rsidRPr="00A04E9D" w:rsidRDefault="00424397" w:rsidP="00424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Театральные костюмы для актеров.</w:t>
            </w:r>
          </w:p>
          <w:p w:rsidR="00424397" w:rsidRPr="00A04E9D" w:rsidRDefault="00424397" w:rsidP="0042439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24397" w:rsidRPr="00A04E9D" w:rsidRDefault="00424397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28FA" w:rsidRPr="00A04E9D" w:rsidTr="004B7DA8">
        <w:tc>
          <w:tcPr>
            <w:tcW w:w="1668" w:type="dxa"/>
          </w:tcPr>
          <w:p w:rsidR="00B828FA" w:rsidRPr="00A04E9D" w:rsidRDefault="00B828FA" w:rsidP="00B828F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B828FA" w:rsidRPr="00A04E9D" w:rsidRDefault="00B828FA" w:rsidP="00B828FA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</w:rPr>
              <w:t>Игра-развлечение                                                                «В гости к сказке». </w:t>
            </w:r>
            <w:r w:rsidRPr="00A04E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Имитация образов хорошо знакомых сказочных персонажей (неуклюжий медведь идет к домику, храбрый петушок шагает по дорожке и т.п.).</w:t>
            </w:r>
          </w:p>
        </w:tc>
        <w:tc>
          <w:tcPr>
            <w:tcW w:w="7513" w:type="dxa"/>
          </w:tcPr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Продолжать формировать у детей интерес к театрализованной деятельности, вызывать удовольствие от совместной деятельности с другими детьми. Способствовать реализации потребности детей в положительной оценке взрослого.</w:t>
            </w: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828FA" w:rsidRPr="00A04E9D" w:rsidTr="004B7DA8">
        <w:tc>
          <w:tcPr>
            <w:tcW w:w="1668" w:type="dxa"/>
          </w:tcPr>
          <w:p w:rsidR="00B828FA" w:rsidRPr="00A04E9D" w:rsidRDefault="00B828FA" w:rsidP="00B828F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актеры»</w:t>
            </w: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B828FA" w:rsidRPr="00A04E9D" w:rsidRDefault="00B828FA" w:rsidP="00B82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у детей характерные жесты отталкивания, притяжения, раскрытия, закрытия; воспитывать партнерские отношения между детьми.</w:t>
            </w:r>
          </w:p>
        </w:tc>
      </w:tr>
      <w:tr w:rsidR="00042137" w:rsidRPr="00A04E9D" w:rsidTr="004B7DA8">
        <w:tc>
          <w:tcPr>
            <w:tcW w:w="1668" w:type="dxa"/>
          </w:tcPr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Октябрь</w:t>
            </w:r>
          </w:p>
          <w:p w:rsidR="00042137" w:rsidRPr="00A04E9D" w:rsidRDefault="00042137" w:rsidP="000421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Разыгрывание этюдов и жестов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детей действовать в условиях вымысла, общаться и реагировать на поведение друг друга.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Артикуляционная гимнастика, работа над голосом (упражнение «Прыгуны»).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скороговорками.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Разыгрывание этюдов на эмоции: гнев, радость, грусть, удивление, страх, отвращение.</w:t>
            </w:r>
          </w:p>
        </w:tc>
      </w:tr>
      <w:tr w:rsidR="00042137" w:rsidRPr="00A04E9D" w:rsidTr="004B7DA8">
        <w:tc>
          <w:tcPr>
            <w:tcW w:w="1668" w:type="dxa"/>
          </w:tcPr>
          <w:p w:rsidR="00042137" w:rsidRPr="00A04E9D" w:rsidRDefault="00042137" w:rsidP="000421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«Ритмический этюд».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чувство ритма, координацию движений; умение согласовывать действия друг с другом.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«Птичий двор».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«Гудок».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«Ритмический этюд».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«Считалочка».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2137" w:rsidRPr="00A04E9D" w:rsidTr="004B7DA8">
        <w:tc>
          <w:tcPr>
            <w:tcW w:w="1668" w:type="dxa"/>
          </w:tcPr>
          <w:p w:rsidR="00042137" w:rsidRPr="00A04E9D" w:rsidRDefault="00042137" w:rsidP="000421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042137" w:rsidRPr="00A04E9D" w:rsidRDefault="00042137" w:rsidP="0004213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Игра – спектакль «Колобок» (настольный театр)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042137" w:rsidRPr="00A04E9D" w:rsidRDefault="00042137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Активизировать слуховое восприятие; учить разыгрывать знакомую сказку в настольном театре; учить входить в роль.</w:t>
            </w:r>
          </w:p>
          <w:p w:rsidR="00042137" w:rsidRPr="00A04E9D" w:rsidRDefault="00042137" w:rsidP="000421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2137" w:rsidRPr="00A04E9D" w:rsidTr="004B7DA8">
        <w:tc>
          <w:tcPr>
            <w:tcW w:w="1668" w:type="dxa"/>
          </w:tcPr>
          <w:p w:rsidR="00042137" w:rsidRPr="00A04E9D" w:rsidRDefault="00656AB1" w:rsidP="0004213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042137" w:rsidRPr="00A04E9D" w:rsidRDefault="0064704A" w:rsidP="0004213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Овощной базар</w:t>
            </w: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42137" w:rsidRPr="00A04E9D" w:rsidRDefault="00042137" w:rsidP="00042137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042137" w:rsidRPr="00A04E9D" w:rsidRDefault="0064704A" w:rsidP="0004213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Вовлечь детей в игровой сюжет. Учить взаимодействовать с партнёром в сюжетно-ролевой игре. Учить выражать эмоции в роли</w:t>
            </w:r>
            <w:r w:rsidR="00223644"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способствовать выразительности интонации речи.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Ноябрь</w:t>
            </w:r>
          </w:p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Чтение пьесы Л. Поляк «Лиса, заяц и петух».</w:t>
            </w: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речь детей; познакомится со стихотворным текстом «Лиса, заяц и петух».</w:t>
            </w:r>
          </w:p>
          <w:p w:rsidR="00656AB1" w:rsidRPr="00A04E9D" w:rsidRDefault="00656AB1" w:rsidP="00656AB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о прочитанной сказке.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«Лисичку заяц в дом пустил, и вот на улице один»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со сказкой ; формировать у детей достаточно необходимый запас эмоций и впечатлений; воспитывать дружеские, партнерские взаимопонимания.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Ох, и хитрая лиса! Трудно ее выгнать, да!»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(Репетиция)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рассказывать сказку с помощью воспитателя; воспитывать коммуникативные навыки общения; учить сочетать речь с пластическими движениями; побуждать участию в театральной игре.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Спектакль «Лиса, заяц и петух»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отчет по театральной деятельности.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произвольное внимание, активизировать интерес к театральному искусству, воспитывать эмоционально-образное восприятие содержания сказки.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Декабрь</w:t>
            </w:r>
          </w:p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Показ воспитателя русской народной сказки «Зимовье» или «Рукавичка». (конусный театр)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произвольное внимание, активизировать интерес к театральному искусству, воспитывать эмоционально-образное восприятие содержания сказки.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Репетиция. Показ детьми русской народной сказкиЗимовье» или «Рукавичка». (конусный театр)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Расширять диапазон голоса, работать над артикуляцией. Продолжать заучивать текст.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Развивать речевое дыхание, тренировать три вида выдыхания;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Учить детей произносить скороговорки; закреплять текст.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Совершенствовать четкое произношение гласных и согласных, развивать дыхание, память, общение, внимание, наблюдательность.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 детьми сказки                       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«Зимовье» или «Рукавичка».</w:t>
            </w: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Формировать произвольное внимание, активизировать интерес к театральному искусству, воспитывать эмоционально-образное восприятие содержания сказки.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Январь</w:t>
            </w:r>
          </w:p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pStyle w:val="Default"/>
            </w:pPr>
            <w:r w:rsidRPr="00A04E9D">
              <w:t xml:space="preserve">Сказочный конкурс «Узнай, из какой мы сказки». </w:t>
            </w:r>
          </w:p>
        </w:tc>
        <w:tc>
          <w:tcPr>
            <w:tcW w:w="7513" w:type="dxa"/>
          </w:tcPr>
          <w:p w:rsidR="00656AB1" w:rsidRPr="00A04E9D" w:rsidRDefault="00656AB1" w:rsidP="00656AB1">
            <w:pPr>
              <w:pStyle w:val="Default"/>
            </w:pPr>
            <w:r w:rsidRPr="00A04E9D">
              <w:t xml:space="preserve">Продолжать развивать устойчивый интерес к выступлениям. Научить узнавать сказочного героя по стихотворному тексту. </w:t>
            </w: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656AB1" w:rsidRPr="00A04E9D" w:rsidRDefault="00656AB1" w:rsidP="00656AB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Игра с пальчиками с использованием театра ложек. </w:t>
            </w: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Воспроизведение песенок, </w:t>
            </w:r>
            <w:proofErr w:type="spellStart"/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потешек</w:t>
            </w:r>
            <w:proofErr w:type="spellEnd"/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скороговорок («Сорока-белобока», «Кисонька-</w:t>
            </w:r>
            <w:proofErr w:type="spellStart"/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мурысенька</w:t>
            </w:r>
            <w:proofErr w:type="spellEnd"/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», «Привяжу я козлика»).</w:t>
            </w: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 </w:t>
            </w:r>
            <w:proofErr w:type="spellStart"/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Р.Сигуткина</w:t>
            </w:r>
            <w:proofErr w:type="spellEnd"/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</w:t>
            </w:r>
            <w:r w:rsidRPr="00A04E9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 </w:t>
            </w: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детей сочетать слова и движения, выполнять заданный ритмический рисунок, развивать мелкую моторику пальцев рук.</w:t>
            </w:r>
          </w:p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56AB1" w:rsidRPr="00A04E9D" w:rsidTr="004B7DA8">
        <w:tc>
          <w:tcPr>
            <w:tcW w:w="1668" w:type="dxa"/>
          </w:tcPr>
          <w:p w:rsidR="00656AB1" w:rsidRPr="00A04E9D" w:rsidRDefault="00656AB1" w:rsidP="00656A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656AB1" w:rsidRPr="00656AB1" w:rsidRDefault="00656AB1" w:rsidP="00656A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6AB1">
              <w:rPr>
                <w:rFonts w:ascii="Times New Roman" w:hAnsi="Times New Roman" w:cs="Times New Roman"/>
                <w:sz w:val="24"/>
                <w:szCs w:val="24"/>
              </w:rPr>
              <w:t>«Представьте себе…»</w:t>
            </w:r>
          </w:p>
          <w:p w:rsidR="00656AB1" w:rsidRPr="00656AB1" w:rsidRDefault="00656AB1" w:rsidP="00656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AB1" w:rsidRPr="00656AB1" w:rsidRDefault="00656AB1" w:rsidP="00656A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656AB1" w:rsidRPr="00A04E9D" w:rsidRDefault="00656AB1" w:rsidP="00656A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Вызвать у детей радостный эмоциональный настрой; развивать элементарные навыки мимики и жестикуляции; учить детей интонационно проговаривать фразы; развивать воображение.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«Последний герой».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воображение, фантазию, внимание детей, учить подбирать рифмы к словам.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Разминочные упражнения.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на двигательные способности «Зернышко».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программа «Это вы можете».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на внимание «Последний герой».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Февраль</w:t>
            </w:r>
          </w:p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«Дуют ветры в феврале»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Рассказать об армии, показать солдат как защитников; вовлекать в ролевую игру, учить ритмично двигаться в соответствии с ритмом стиха и музыки, упражнять в звукоподражании. Учить выполнять правила.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sz w:val="24"/>
                <w:szCs w:val="24"/>
              </w:rPr>
              <w:t>Чтение «Муха – цокотуха»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речь детей; познакомится со стихотворным текстом «Муха- цокотуха». Развивать умение внимательно слушать, учить показывать текст с помощью пантомимы.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 по развитию речи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« Муха –цокотуха»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диапазон и силу звучания голоса;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Внимание, наблюдательность, память детей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«Птичий двор»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спектакля « Муха –цокотуха»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спектакля с использованием музыки, костюмов, реквизита, декорации. Обращать внимание детей на правильное произношение слов в диалогах.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Март</w:t>
            </w:r>
          </w:p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Утренник к 8 марта «Муха –цокотуха»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возможность выступить на сцене перед родителями.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участников спектакля к выступлению (костюмы, реквизит).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 Себе Режиссер»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возможность самостоятельно сочинить сценку про животных.</w:t>
            </w:r>
          </w:p>
        </w:tc>
      </w:tr>
      <w:tr w:rsidR="00C03880" w:rsidRPr="00A04E9D" w:rsidTr="00B75F29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sz w:val="24"/>
                <w:szCs w:val="24"/>
              </w:rPr>
              <w:t>Театральная игра «Цирковое представление».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880" w:rsidRPr="00A04E9D" w:rsidRDefault="00C03880" w:rsidP="00C03880">
            <w:pPr>
              <w:ind w:right="-164"/>
              <w:rPr>
                <w:rFonts w:ascii="Times New Roman" w:hAnsi="Times New Roman" w:cs="Times New Roman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sz w:val="24"/>
                <w:szCs w:val="24"/>
              </w:rPr>
              <w:t>Работа со скороговорками.</w:t>
            </w:r>
          </w:p>
          <w:p w:rsidR="00C03880" w:rsidRPr="00A04E9D" w:rsidRDefault="00C03880" w:rsidP="00C03880">
            <w:pPr>
              <w:ind w:right="-164"/>
              <w:rPr>
                <w:rFonts w:ascii="Times New Roman" w:hAnsi="Times New Roman" w:cs="Times New Roman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sz w:val="24"/>
                <w:szCs w:val="24"/>
              </w:rPr>
              <w:t>Беседа «Что такое «номер»?».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sz w:val="24"/>
                <w:szCs w:val="24"/>
              </w:rPr>
              <w:t>Театральная игра «Цирковое представление».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170"/>
            </w:tblGrid>
            <w:tr w:rsidR="00C03880" w:rsidRPr="00A04E9D">
              <w:trPr>
                <w:trHeight w:val="523"/>
              </w:trPr>
              <w:tc>
                <w:tcPr>
                  <w:tcW w:w="0" w:type="auto"/>
                </w:tcPr>
                <w:p w:rsidR="00C03880" w:rsidRPr="00A04E9D" w:rsidRDefault="00C03880" w:rsidP="00C038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4E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Игры для детей с зеркалом «Это я, это мой», «Отдай», «Угощайся», «Шалтай-болтай». </w:t>
                  </w:r>
                </w:p>
              </w:tc>
            </w:tr>
          </w:tbl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pStyle w:val="Default"/>
            </w:pPr>
            <w:r w:rsidRPr="00A04E9D">
              <w:t xml:space="preserve">Упражнять детей в выразительной мимике. 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Апрель</w:t>
            </w:r>
          </w:p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«Сильный дождик припустил, </w:t>
            </w:r>
            <w:proofErr w:type="spellStart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муравьишку</w:t>
            </w:r>
            <w:proofErr w:type="spellEnd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измочил»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Развивать умение играть и поддерживать беседу с детьми по произведению. 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Подвижная игр «Дождь». Рассказывание сказки В. </w:t>
            </w:r>
            <w:proofErr w:type="spellStart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Сутеева</w:t>
            </w:r>
            <w:proofErr w:type="spellEnd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«Под грибом». Беседа по содержанию.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«Дождик льет, льет, а грибочек все растет»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умение имитировать повадки животных, учить рассказывать сказку, используя иллюстрации.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Загадывание загадок. Рассматривание иллюстраций к сказке «Под грибом», беседа. Игра – имитация « Угадай, кто попросился под грибок»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«Вот так гриб- великан, всем хватило места там!»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имитационные движения, продолжать учить драматизировать сказки, развивать диалогическую речь.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Драматизация сказки «Под грибом». Заключительная пляска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отчет по театральной деятельности.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возможность выступить на сцене перед зрителями.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участников спектакля к выступлению (костюмы, </w:t>
            </w:r>
            <w:proofErr w:type="spellStart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реквезит</w:t>
            </w:r>
            <w:proofErr w:type="spellEnd"/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Май </w:t>
            </w:r>
          </w:p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«Щенок спал около дивана, вдруг он услышал рядом «мяу»!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речь детей; познакомится со стихотворным текстом «Кто сказал Мяу»».Развивать умение внимательно слушать, учить показывать текст с помощью пантомимы.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по развитию речи</w:t>
            </w:r>
          </w:p>
          <w:p w:rsidR="00C03880" w:rsidRPr="00A04E9D" w:rsidRDefault="00C03880" w:rsidP="00C038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4E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Чтение пьесы «Кто сказал Мяу»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пьесы «Кто сказал Мяу».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Совершенствовать четкое произношение гласных и согласных, развивать дыхание, память, общение, внимание, наблюдательность.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гласными звуками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«веселые стихи»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пьесы«Кто сказал Мяу».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спектакля «Кто сказал Мяу».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Репетиция спектакля с использованием музыки, костюмов, реквизита, декорации. Обращать внимание детей на правильное произношение слов в диалогах.</w:t>
            </w:r>
          </w:p>
        </w:tc>
      </w:tr>
      <w:tr w:rsidR="00C03880" w:rsidRPr="00A04E9D" w:rsidTr="004B7DA8">
        <w:tc>
          <w:tcPr>
            <w:tcW w:w="1668" w:type="dxa"/>
          </w:tcPr>
          <w:p w:rsidR="00C03880" w:rsidRPr="00A04E9D" w:rsidRDefault="00C03880" w:rsidP="00C038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 детьми сказки        для родителей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Спектакль «Кто сказал Мяу»</w:t>
            </w:r>
          </w:p>
        </w:tc>
        <w:tc>
          <w:tcPr>
            <w:tcW w:w="7513" w:type="dxa"/>
          </w:tcPr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отчет по театральной деятельности.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детям возможность выступить на сцене перед зрителями.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участников спектакля к выступлению (костюмы, реквизит)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зрителей</w:t>
            </w:r>
          </w:p>
          <w:p w:rsidR="00C03880" w:rsidRPr="00A04E9D" w:rsidRDefault="00C03880" w:rsidP="00C038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77E" w:rsidRPr="00A04E9D" w:rsidRDefault="001D777E" w:rsidP="00DE39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4C4" w:rsidRPr="00A04E9D" w:rsidRDefault="006404C4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79E8" w:rsidRPr="00A04E9D" w:rsidRDefault="00B579E8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79E8" w:rsidRPr="00A04E9D" w:rsidRDefault="00B579E8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79E8" w:rsidRPr="00A04E9D" w:rsidRDefault="00B579E8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6177" w:rsidRPr="00A04E9D" w:rsidRDefault="00246177" w:rsidP="00F953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6177" w:rsidRPr="00A04E9D" w:rsidRDefault="00246177" w:rsidP="00F953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46177" w:rsidRPr="00A04E9D" w:rsidRDefault="00246177" w:rsidP="00F953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4C4" w:rsidRPr="00A04E9D" w:rsidRDefault="006404C4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D50D4" w:rsidRPr="00A04E9D" w:rsidRDefault="00CD50D4" w:rsidP="00DE39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4C4" w:rsidRPr="00A04E9D" w:rsidRDefault="006404C4" w:rsidP="006404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404C4" w:rsidRPr="00A04E9D" w:rsidRDefault="006404C4" w:rsidP="006A645A">
      <w:pPr>
        <w:rPr>
          <w:rFonts w:ascii="Times New Roman" w:hAnsi="Times New Roman" w:cs="Times New Roman"/>
          <w:sz w:val="24"/>
          <w:szCs w:val="24"/>
        </w:rPr>
      </w:pPr>
    </w:p>
    <w:sectPr w:rsidR="006404C4" w:rsidRPr="00A04E9D" w:rsidSect="004B7D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4019D"/>
    <w:multiLevelType w:val="multilevel"/>
    <w:tmpl w:val="20B4E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9C1B39"/>
    <w:multiLevelType w:val="multilevel"/>
    <w:tmpl w:val="06809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9F1881"/>
    <w:multiLevelType w:val="multilevel"/>
    <w:tmpl w:val="74BA8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BC2851"/>
    <w:multiLevelType w:val="hybridMultilevel"/>
    <w:tmpl w:val="0792A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81B5F"/>
    <w:multiLevelType w:val="hybridMultilevel"/>
    <w:tmpl w:val="93C42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64E55"/>
    <w:multiLevelType w:val="hybridMultilevel"/>
    <w:tmpl w:val="A588C03E"/>
    <w:lvl w:ilvl="0" w:tplc="4E408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177EDE"/>
    <w:multiLevelType w:val="hybridMultilevel"/>
    <w:tmpl w:val="9D80B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581E50"/>
    <w:multiLevelType w:val="hybridMultilevel"/>
    <w:tmpl w:val="3ABA84D0"/>
    <w:lvl w:ilvl="0" w:tplc="4E408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D638E3"/>
    <w:multiLevelType w:val="hybridMultilevel"/>
    <w:tmpl w:val="4EDA720C"/>
    <w:lvl w:ilvl="0" w:tplc="12A21F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C00"/>
    <w:rsid w:val="00042137"/>
    <w:rsid w:val="001D777E"/>
    <w:rsid w:val="001E0E3D"/>
    <w:rsid w:val="00223644"/>
    <w:rsid w:val="00246177"/>
    <w:rsid w:val="002532CC"/>
    <w:rsid w:val="0025691B"/>
    <w:rsid w:val="002A6F34"/>
    <w:rsid w:val="002B1E13"/>
    <w:rsid w:val="002B2F1E"/>
    <w:rsid w:val="003640F0"/>
    <w:rsid w:val="003A47F1"/>
    <w:rsid w:val="003F78C5"/>
    <w:rsid w:val="00424397"/>
    <w:rsid w:val="00441910"/>
    <w:rsid w:val="004434DB"/>
    <w:rsid w:val="004675B2"/>
    <w:rsid w:val="004B29E2"/>
    <w:rsid w:val="004B7DA8"/>
    <w:rsid w:val="00516CF5"/>
    <w:rsid w:val="005270EA"/>
    <w:rsid w:val="00555876"/>
    <w:rsid w:val="005D0FE2"/>
    <w:rsid w:val="005F1C4A"/>
    <w:rsid w:val="006404C4"/>
    <w:rsid w:val="0064704A"/>
    <w:rsid w:val="00656AB1"/>
    <w:rsid w:val="006A645A"/>
    <w:rsid w:val="00760DA1"/>
    <w:rsid w:val="00794C11"/>
    <w:rsid w:val="007B3F78"/>
    <w:rsid w:val="007E58CC"/>
    <w:rsid w:val="008559B0"/>
    <w:rsid w:val="008D4F78"/>
    <w:rsid w:val="00A04E9D"/>
    <w:rsid w:val="00A347E6"/>
    <w:rsid w:val="00A61C93"/>
    <w:rsid w:val="00A866C5"/>
    <w:rsid w:val="00B53E60"/>
    <w:rsid w:val="00B579E8"/>
    <w:rsid w:val="00B75F29"/>
    <w:rsid w:val="00B828FA"/>
    <w:rsid w:val="00B856C0"/>
    <w:rsid w:val="00B9305B"/>
    <w:rsid w:val="00C03880"/>
    <w:rsid w:val="00C11819"/>
    <w:rsid w:val="00C74431"/>
    <w:rsid w:val="00CB632F"/>
    <w:rsid w:val="00CD50D4"/>
    <w:rsid w:val="00CF1B42"/>
    <w:rsid w:val="00CF7C00"/>
    <w:rsid w:val="00DB731E"/>
    <w:rsid w:val="00DD755C"/>
    <w:rsid w:val="00DE15D2"/>
    <w:rsid w:val="00DE39C0"/>
    <w:rsid w:val="00DE4654"/>
    <w:rsid w:val="00DF7CFF"/>
    <w:rsid w:val="00E115C0"/>
    <w:rsid w:val="00EB40FC"/>
    <w:rsid w:val="00EF488A"/>
    <w:rsid w:val="00F35BAB"/>
    <w:rsid w:val="00F6648E"/>
    <w:rsid w:val="00F6733E"/>
    <w:rsid w:val="00F75A06"/>
    <w:rsid w:val="00F95336"/>
    <w:rsid w:val="00FB635E"/>
    <w:rsid w:val="00FD2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B4527"/>
  <w15:docId w15:val="{88CCD58F-0C7B-4C1D-8943-C5BE5167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F34"/>
    <w:pPr>
      <w:ind w:left="720"/>
      <w:contextualSpacing/>
    </w:pPr>
  </w:style>
  <w:style w:type="table" w:styleId="a4">
    <w:name w:val="Table Grid"/>
    <w:basedOn w:val="a1"/>
    <w:uiPriority w:val="59"/>
    <w:rsid w:val="001D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579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79E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75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s99.ru/5534-novye-podkhody-pri-razvitii-u-detey-svyaznoy-monologicheskoy-rechi--ili-razvitie-u-detey-naglyadnykh-form-simvolizatsii.html" TargetMode="External"/><Relationship Id="rId18" Type="http://schemas.openxmlformats.org/officeDocument/2006/relationships/hyperlink" Target="http://ds99.ru/799-doklad-iz-opyta-raboty-kak-ya-formiruyu-prakticheskie-navyki-i-umeniya-detey-sredstvami-narodno-prikladnogo-iskusstva.html" TargetMode="External"/><Relationship Id="rId26" Type="http://schemas.openxmlformats.org/officeDocument/2006/relationships/hyperlink" Target="http://ds99.ru/1786-zanyatie-teatralnogo-kruzhka-dlya-detey-starshego-doshkolnogo-vozrasta-1--2--3--4--5--mimikoy-i-zhestami-khotite-v-igry-poigrat-.html" TargetMode="External"/><Relationship Id="rId39" Type="http://schemas.openxmlformats.org/officeDocument/2006/relationships/hyperlink" Target="http://ds99.ru/369-vliyanie-malykh-folklornykh-zhanrov-na-razvitie-rechi-detey-v-rannem-vozraste.html" TargetMode="External"/><Relationship Id="rId21" Type="http://schemas.openxmlformats.org/officeDocument/2006/relationships/hyperlink" Target="http://ds99.ru/74-avtorskaya-razrabotka-vospitanie-muzykoy-formirovanie-muzykalno-emotsionalnoy-kultury-doshkolnikov-v-usloviyakh-territorialno-regionalnoy-otdalennosti.html" TargetMode="External"/><Relationship Id="rId34" Type="http://schemas.openxmlformats.org/officeDocument/2006/relationships/hyperlink" Target="http://ds99.ru/613-gruppovoy-igrovoy-seans-v-sluzhbe-ranney-pomoshchi-zima--uchimsya-igrat.html" TargetMode="External"/><Relationship Id="rId42" Type="http://schemas.openxmlformats.org/officeDocument/2006/relationships/hyperlink" Target="http://ds99.ru/6668-posidelki-pered-rozhdestvom.html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ds99.ru/2338-integrirovannoe-zanyatie-konstruirovanie-iz-bumagi---razvitie-rechi-sozdanie-knizhki-so-skazkoy-teremok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ds99.ru/8472-sdelaem-kuklam-busy-ruchnoy-trud.html" TargetMode="External"/><Relationship Id="rId29" Type="http://schemas.openxmlformats.org/officeDocument/2006/relationships/hyperlink" Target="http://ds99.ru/129-aktivizatsiya-tvorcheskogo-myshleniya-metodami-i-priemami-triz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s99.ru/88-avtorskiy-konspekt-spetsialno-organizovannoy-deyatelnosti-po-obzh-s-detmi-45-let--tema-znay-i-soblyuday.html" TargetMode="External"/><Relationship Id="rId11" Type="http://schemas.openxmlformats.org/officeDocument/2006/relationships/hyperlink" Target="http://ds99.ru/1786-zanyatie-teatralnogo-kruzhka-dlya-detey-starshego-doshkolnogo-vozrasta-1--2--3--4--5--mimikoy-i-zhestami-khotite-v-igry-poigrat-.html" TargetMode="External"/><Relationship Id="rId24" Type="http://schemas.openxmlformats.org/officeDocument/2006/relationships/hyperlink" Target="http://ds99.ru/6896-primernaya-skhema-raspredeleniya-zadach-po-formirovaniyu-umeniy-osushchestvlyat-raznoobraznye-uslovnye-igrovye-deystviya-u-detey-rannego-vozrasta-azy-syuzhetnoy-igry.html" TargetMode="External"/><Relationship Id="rId32" Type="http://schemas.openxmlformats.org/officeDocument/2006/relationships/hyperlink" Target="http://ds99.ru/22-avtorizirovannaya-programma-kruzhka-yunyy-ritorik-s-elementami-teatralnoy-kultury.html" TargetMode="External"/><Relationship Id="rId37" Type="http://schemas.openxmlformats.org/officeDocument/2006/relationships/hyperlink" Target="http://ds99.ru/46-avtorskaya-programma-razvitie-muzykalnodvigatelnykh-sposobnostey-doshkolnikov-posredstvom-priobshcheniya-ikh-k-tantsevalnoy-kulture-severa.html" TargetMode="External"/><Relationship Id="rId40" Type="http://schemas.openxmlformats.org/officeDocument/2006/relationships/hyperlink" Target="http://ds99.ru/7938-razvitie-proizvolnosti-u-detey-doshkolnogo-vozrasta-v-podvizhnykh-igrakh-s-pravilami.html" TargetMode="External"/><Relationship Id="rId45" Type="http://schemas.openxmlformats.org/officeDocument/2006/relationships/hyperlink" Target="http://ds99.ru/8246-raskrytie-tvorcheskikh-sposobnostey-detey-cherez-teatralizovannuyu-deyatelnost.html" TargetMode="External"/><Relationship Id="rId5" Type="http://schemas.openxmlformats.org/officeDocument/2006/relationships/hyperlink" Target="http://ds99.ru/7803-razvitie-interesa-k-izucheniyu-prirody-u-detey-sredney-gruppy-detskogo-sada-posredstvom-ekologicheskogo-proekta-osen-raznotsvetnaya.html" TargetMode="External"/><Relationship Id="rId15" Type="http://schemas.openxmlformats.org/officeDocument/2006/relationships/hyperlink" Target="http://ds99.ru/449-vospitanie-gumannogo-otnosheniya-k-prirode-iz-opyta-raboty.html" TargetMode="External"/><Relationship Id="rId23" Type="http://schemas.openxmlformats.org/officeDocument/2006/relationships/hyperlink" Target="http://ds99.ru/8584-sistema-nablyudeniya-za-razvitiem-vospitannikov-v-studii-garmoniya.html" TargetMode="External"/><Relationship Id="rId28" Type="http://schemas.openxmlformats.org/officeDocument/2006/relationships/hyperlink" Target="http://ds99.ru/43-avtorskaya-programma-oznakomlenie-detey-s-rodnym-kraem.html" TargetMode="External"/><Relationship Id="rId36" Type="http://schemas.openxmlformats.org/officeDocument/2006/relationships/hyperlink" Target="http://ds99.ru/5092-metodicheskie-rekomendatsii-po-obucheniyu-detey-igre-na-detskikh-shumovykh-muzykalnykh-instrumentakh.html" TargetMode="External"/><Relationship Id="rId10" Type="http://schemas.openxmlformats.org/officeDocument/2006/relationships/hyperlink" Target="http://ds99.ru/9638-umenie-vladet-soboy.html" TargetMode="External"/><Relationship Id="rId19" Type="http://schemas.openxmlformats.org/officeDocument/2006/relationships/hyperlink" Target="http://ds99.ru/8584-sistema-nablyudeniya-za-razvitiem-vospitannikov-v-studii-garmoniya.html" TargetMode="External"/><Relationship Id="rId31" Type="http://schemas.openxmlformats.org/officeDocument/2006/relationships/hyperlink" Target="http://ds99.ru/3793-konspekt-zanyatiya-po-profilaktike-narkozavisimosti-dlya-detey-starshego-doshkolnogo-vozrasta-na-temu-vnimanie--chuzhoy-.html" TargetMode="External"/><Relationship Id="rId44" Type="http://schemas.openxmlformats.org/officeDocument/2006/relationships/hyperlink" Target="http://ds99.ru/49-avtorskaya-programma-teatralnaya-deyatelnost-kak-sredstvo-korrektsii-rechevykh-narusheniy-v-usloviyakh-detskogo-sad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s99.ru/4586-konspekty-podgruppovykh-zanyatiy-po-vospitaniyu-ekologicheskoy-kultury-i-razvitiyu-predstavleniy-ob-okruzhayushchem-mire-i-o-sebe.html" TargetMode="External"/><Relationship Id="rId14" Type="http://schemas.openxmlformats.org/officeDocument/2006/relationships/hyperlink" Target="http://ds99.ru/462-vospitanie-interesa-i-lyubvi-k-rodnomu-krayu-v-protsesse-priobshcheniya-starshikh-doshkolnikov-k-traditsionnoy-kulture-narodov-povolzhya.html" TargetMode="External"/><Relationship Id="rId22" Type="http://schemas.openxmlformats.org/officeDocument/2006/relationships/hyperlink" Target="http://ds99.ru/799-doklad-iz-opyta-raboty-kak-ya-formiruyu-prakticheskie-navyki-i-umeniya-detey-sredstvami-narodno-prikladnogo-iskusstva.html" TargetMode="External"/><Relationship Id="rId27" Type="http://schemas.openxmlformats.org/officeDocument/2006/relationships/hyperlink" Target="http://ds99.ru/1645-zanyatie-po-teme-emotsii-i-mezhdometiya-dlya-doshkolnikov-56-let.html" TargetMode="External"/><Relationship Id="rId30" Type="http://schemas.openxmlformats.org/officeDocument/2006/relationships/hyperlink" Target="http://ds99.ru/259-vvodnyy-urok-v-gostyakh-u-skazki-v-teatre-kukol-dlya-detey-56-let.html" TargetMode="External"/><Relationship Id="rId35" Type="http://schemas.openxmlformats.org/officeDocument/2006/relationships/hyperlink" Target="http://ds99.ru/27-avtorskaya-obrazovatelnaya-programma-obuchenie-detey-56-let-i-detey-so-slabymi-muzykalnymi-dannymi-na-bayane-i-akkordione.html" TargetMode="External"/><Relationship Id="rId43" Type="http://schemas.openxmlformats.org/officeDocument/2006/relationships/hyperlink" Target="http://ds99.ru/110-adaptatsiya-rebenka-v-detskom-sadu-v-sotrudnichestve-s-roditelyami.html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ds99.ru/5540-normativno-pravovaya-baza-rukovoditelya-dou-po-sozdaniyu-usloviy-dlya-vyravnivaniya-startovykh-vozmozhnostey-pri-podgotovke-detey-k-shkole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ds99.ru/6454-podbor-igr-i-igrovogo-oborudovaniya-dlya-strukturnogo-podrazdeleniya-semeynyy-detskiy-sad.html" TargetMode="External"/><Relationship Id="rId17" Type="http://schemas.openxmlformats.org/officeDocument/2006/relationships/hyperlink" Target="http://ds99.ru/74-avtorskaya-razrabotka-vospitanie-muzykoy-formirovanie-muzykalno-emotsionalnoy-kultury-doshkolnikov-v-usloviyakh-territorialno-regionalnoy-otdalennosti.html" TargetMode="External"/><Relationship Id="rId25" Type="http://schemas.openxmlformats.org/officeDocument/2006/relationships/hyperlink" Target="http://ds99.ru/6994-programma-formirovanie-umeniya-plavat-na-osnove-uskorennoy-metodiki-obucheniya-v-usloviyakh-kolskogo-severa.html" TargetMode="External"/><Relationship Id="rId33" Type="http://schemas.openxmlformats.org/officeDocument/2006/relationships/hyperlink" Target="http://ds99.ru/2914-ispolzovanie-tantsevalnykh-dvizheniy-na-fizkulturnykh-zanyatiyakh-starshikh-doshkolnikov.html" TargetMode="External"/><Relationship Id="rId38" Type="http://schemas.openxmlformats.org/officeDocument/2006/relationships/hyperlink" Target="http://ds99.ru/663-den-svobody-igry-i-samostoyatelnosti-kak-forma-raboty-s-detmi--roditelyami-i-pedagogami.html" TargetMode="External"/><Relationship Id="rId46" Type="http://schemas.openxmlformats.org/officeDocument/2006/relationships/hyperlink" Target="http://ds99.ru/8-lets-play-and-have-a-talk-urok-angliyskogo-yazyka-v-gruppe-detey-doshkolnogo-vozrasta.html" TargetMode="External"/><Relationship Id="rId20" Type="http://schemas.openxmlformats.org/officeDocument/2006/relationships/hyperlink" Target="http://ds99.ru/6896-primernaya-skhema-raspredeleniya-zadach-po-formirovaniyu-umeniy-osushchestvlyat-raznoobraznye-uslovnye-igrovye-deystviya-u-detey-rannego-vozrasta-azy-syuzhetnoy-igry.html" TargetMode="External"/><Relationship Id="rId41" Type="http://schemas.openxmlformats.org/officeDocument/2006/relationships/hyperlink" Target="http://ds99.ru/77-avtorskaya-razrabotka-zanyatiya-dlya-detey-starshey-gruppy-po-razvitie-rechi-posud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9</Pages>
  <Words>2711</Words>
  <Characters>15458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Windows 10</cp:lastModifiedBy>
  <cp:revision>30</cp:revision>
  <cp:lastPrinted>2016-09-15T10:40:00Z</cp:lastPrinted>
  <dcterms:created xsi:type="dcterms:W3CDTF">2014-07-10T03:41:00Z</dcterms:created>
  <dcterms:modified xsi:type="dcterms:W3CDTF">2016-10-06T05:47:00Z</dcterms:modified>
</cp:coreProperties>
</file>